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66976" w14:textId="0C93CAAC" w:rsidR="0002329D" w:rsidRPr="00385A40" w:rsidRDefault="00385A40" w:rsidP="000F413C">
      <w:pPr>
        <w:rPr>
          <w:rFonts w:ascii="Arial" w:hAnsi="Arial" w:cs="Arial"/>
          <w:b/>
          <w:bCs/>
          <w:sz w:val="28"/>
          <w:szCs w:val="28"/>
        </w:rPr>
      </w:pPr>
      <w:bookmarkStart w:id="0" w:name="_Hlk41027882"/>
      <w:r w:rsidRPr="00385A40">
        <w:rPr>
          <w:rFonts w:ascii="Arial" w:hAnsi="Arial" w:cs="Arial"/>
          <w:b/>
          <w:bCs/>
          <w:sz w:val="28"/>
          <w:szCs w:val="28"/>
        </w:rPr>
        <w:t>PRESSEMITTEILUNG</w:t>
      </w:r>
    </w:p>
    <w:p w14:paraId="32A367F8" w14:textId="77777777" w:rsidR="0002329D" w:rsidRPr="00385A40" w:rsidRDefault="0002329D" w:rsidP="000F413C">
      <w:pPr>
        <w:rPr>
          <w:rFonts w:ascii="Arial" w:hAnsi="Arial" w:cs="Arial"/>
          <w:b/>
          <w:bCs/>
          <w:sz w:val="28"/>
          <w:szCs w:val="28"/>
        </w:rPr>
      </w:pPr>
    </w:p>
    <w:p w14:paraId="0F17B889" w14:textId="77777777" w:rsidR="0002329D" w:rsidRPr="00385A40" w:rsidRDefault="0002329D" w:rsidP="000F413C">
      <w:pPr>
        <w:rPr>
          <w:rFonts w:ascii="Arial" w:hAnsi="Arial" w:cs="Arial"/>
          <w:b/>
          <w:bCs/>
          <w:sz w:val="28"/>
          <w:szCs w:val="28"/>
        </w:rPr>
      </w:pPr>
    </w:p>
    <w:p w14:paraId="0DC12B51" w14:textId="097E9233" w:rsidR="000F413C" w:rsidRPr="00385A40" w:rsidRDefault="00385A40" w:rsidP="000F413C">
      <w:pPr>
        <w:rPr>
          <w:rFonts w:ascii="Arial" w:hAnsi="Arial" w:cs="Arial"/>
          <w:b/>
          <w:bCs/>
          <w:sz w:val="28"/>
          <w:szCs w:val="28"/>
        </w:rPr>
      </w:pPr>
      <w:r w:rsidRPr="00385A40">
        <w:rPr>
          <w:rFonts w:ascii="Arial" w:hAnsi="Arial" w:cs="Arial"/>
          <w:b/>
          <w:bCs/>
          <w:sz w:val="28"/>
          <w:szCs w:val="28"/>
        </w:rPr>
        <w:t>Telegärtner UK nach AS9120 zertifiziert</w:t>
      </w:r>
    </w:p>
    <w:p w14:paraId="3829B350" w14:textId="77777777" w:rsidR="0002329D" w:rsidRPr="00385A40" w:rsidRDefault="0002329D" w:rsidP="000F413C">
      <w:pPr>
        <w:rPr>
          <w:rFonts w:ascii="Arial" w:hAnsi="Arial" w:cs="Arial"/>
          <w:b/>
          <w:bCs/>
        </w:rPr>
      </w:pPr>
    </w:p>
    <w:p w14:paraId="3835FA5A" w14:textId="77777777" w:rsidR="000F413C" w:rsidRPr="00385A40" w:rsidRDefault="000F413C" w:rsidP="000F413C">
      <w:pPr>
        <w:rPr>
          <w:rFonts w:ascii="Arial" w:hAnsi="Arial" w:cs="Arial"/>
        </w:rPr>
      </w:pPr>
    </w:p>
    <w:bookmarkEnd w:id="0"/>
    <w:p w14:paraId="3AE80721" w14:textId="2EC00B49" w:rsidR="00385A40" w:rsidRPr="00385A40" w:rsidRDefault="00385A40" w:rsidP="0002329D">
      <w:pPr>
        <w:spacing w:line="360" w:lineRule="auto"/>
        <w:rPr>
          <w:rFonts w:ascii="Arial" w:hAnsi="Arial" w:cs="Arial"/>
        </w:rPr>
      </w:pPr>
      <w:r w:rsidRPr="00385A40">
        <w:rPr>
          <w:rFonts w:ascii="Arial" w:hAnsi="Arial" w:cs="Arial"/>
        </w:rPr>
        <w:t>Um sicherzustellen, da</w:t>
      </w:r>
      <w:r w:rsidR="00CD2AC8">
        <w:rPr>
          <w:rFonts w:ascii="Arial" w:hAnsi="Arial" w:cs="Arial"/>
        </w:rPr>
        <w:t>ss Telegärtner in einer Top-</w:t>
      </w:r>
      <w:r w:rsidRPr="00385A40">
        <w:rPr>
          <w:rFonts w:ascii="Arial" w:hAnsi="Arial" w:cs="Arial"/>
        </w:rPr>
        <w:t>Position ist, um Kunden der Luft- und Raumfahrt- sowie der Verteidigungsindustrie zu unterstützen, hat Telegär</w:t>
      </w:r>
      <w:r>
        <w:rPr>
          <w:rFonts w:ascii="Arial" w:hAnsi="Arial" w:cs="Arial"/>
        </w:rPr>
        <w:t>tner UK einen gründlichen Audit-</w:t>
      </w:r>
      <w:r w:rsidRPr="00385A40">
        <w:rPr>
          <w:rFonts w:ascii="Arial" w:hAnsi="Arial" w:cs="Arial"/>
        </w:rPr>
        <w:t xml:space="preserve">Prozess durchlaufen und wurde nach AS9120 akkreditiert. </w:t>
      </w:r>
      <w:r>
        <w:rPr>
          <w:rFonts w:ascii="Arial" w:hAnsi="Arial" w:cs="Arial"/>
        </w:rPr>
        <w:t xml:space="preserve">Zusammen mit der AS9100D-Zertifizierung der Telegärtner Slowakei ist das Unternehmen damit in der Lage, den Kunden der Telegärtner Gruppe in der Luft- und Raumfahrt als auch der Verteidigungsindustrie weltweit eine breite Palette von Verbindungskomponenten und Kabelkonfektionen anzubieten. Darüber hinaus ist Telegärtner UK nun ein vollständig registrierter Lieferant der JOSCAR-Lieferantenakkreditierungsregister, einem </w:t>
      </w:r>
      <w:proofErr w:type="spellStart"/>
      <w:r>
        <w:rPr>
          <w:rFonts w:ascii="Arial" w:hAnsi="Arial" w:cs="Arial"/>
        </w:rPr>
        <w:t>kollaborativen</w:t>
      </w:r>
      <w:proofErr w:type="spellEnd"/>
      <w:r>
        <w:rPr>
          <w:rFonts w:ascii="Arial" w:hAnsi="Arial" w:cs="Arial"/>
        </w:rPr>
        <w:t xml:space="preserve"> Tool, das von der Luft- und Raumfahrt und Sicherheitsindustrie für Präqualifikations- und Compliance-Informationen genutzt wird. </w:t>
      </w:r>
    </w:p>
    <w:p w14:paraId="086F4C60" w14:textId="5933C707" w:rsidR="003D15F3" w:rsidRPr="00CD2AC8" w:rsidRDefault="003D15F3" w:rsidP="003D15F3">
      <w:pPr>
        <w:spacing w:line="360" w:lineRule="auto"/>
        <w:rPr>
          <w:rFonts w:ascii="Arial" w:hAnsi="Arial" w:cs="Arial"/>
          <w:highlight w:val="yellow"/>
        </w:rPr>
      </w:pPr>
    </w:p>
    <w:p w14:paraId="53C017C5" w14:textId="73A67A7C" w:rsidR="00385A40" w:rsidRPr="00385A40" w:rsidRDefault="00385A40" w:rsidP="003D15F3">
      <w:pPr>
        <w:spacing w:line="360" w:lineRule="auto"/>
        <w:rPr>
          <w:rFonts w:ascii="Arial" w:hAnsi="Arial" w:cs="Arial"/>
        </w:rPr>
      </w:pPr>
      <w:r w:rsidRPr="00385A40">
        <w:rPr>
          <w:rFonts w:ascii="Arial" w:hAnsi="Arial" w:cs="Arial"/>
        </w:rPr>
        <w:t xml:space="preserve">“Die AS9120-Zertifizierung von Telegärtner UK </w:t>
      </w:r>
      <w:r w:rsidR="007577F3">
        <w:rPr>
          <w:rFonts w:ascii="Arial" w:hAnsi="Arial" w:cs="Arial"/>
        </w:rPr>
        <w:t>zeugt von</w:t>
      </w:r>
      <w:r>
        <w:rPr>
          <w:rFonts w:ascii="Arial" w:hAnsi="Arial" w:cs="Arial"/>
        </w:rPr>
        <w:t xml:space="preserve"> unser</w:t>
      </w:r>
      <w:r w:rsidR="007577F3">
        <w:rPr>
          <w:rFonts w:ascii="Arial" w:hAnsi="Arial" w:cs="Arial"/>
        </w:rPr>
        <w:t>em Bestreben</w:t>
      </w:r>
      <w:r>
        <w:rPr>
          <w:rFonts w:ascii="Arial" w:hAnsi="Arial" w:cs="Arial"/>
        </w:rPr>
        <w:t xml:space="preserve">, bestehenden und potenziellen Kunden ein hohes Maß an Vertrauen in unsere Lieferkettensysteme zu bieten. </w:t>
      </w:r>
      <w:r w:rsidR="00027479">
        <w:rPr>
          <w:rFonts w:ascii="Arial" w:hAnsi="Arial" w:cs="Arial"/>
        </w:rPr>
        <w:t xml:space="preserve">Ein weltweit anerkannter Standard, der den Zugang zum Luft- und Raumfahrt- sowie Verteidigungssektor ermöglicht, gibt Telegärtner UK einen größeren Spielraum, um umfassendere Lösungen </w:t>
      </w:r>
      <w:r w:rsidR="007577F3">
        <w:rPr>
          <w:rFonts w:ascii="Arial" w:hAnsi="Arial" w:cs="Arial"/>
        </w:rPr>
        <w:t>zu entwickeln</w:t>
      </w:r>
      <w:r w:rsidR="00027479">
        <w:rPr>
          <w:rFonts w:ascii="Arial" w:hAnsi="Arial" w:cs="Arial"/>
        </w:rPr>
        <w:t xml:space="preserve"> und gleichzeitig das Risiko für den Kunden zu minimieren. Dies passt perfekt zur AS9100-Zertifizierung der Telegärtner Slowakei und ermöglicht es uns, eine umfassende Telegärtner-Gruppen-Lösung in diesem Markt anzubieten“, erklärte David </w:t>
      </w:r>
      <w:proofErr w:type="spellStart"/>
      <w:r w:rsidR="00027479">
        <w:rPr>
          <w:rFonts w:ascii="Arial" w:hAnsi="Arial" w:cs="Arial"/>
        </w:rPr>
        <w:t>Norrington</w:t>
      </w:r>
      <w:proofErr w:type="spellEnd"/>
      <w:r w:rsidR="00027479">
        <w:rPr>
          <w:rFonts w:ascii="Arial" w:hAnsi="Arial" w:cs="Arial"/>
        </w:rPr>
        <w:t xml:space="preserve">, stellvertretender Geschäftsführer von Telegärtner UK. </w:t>
      </w:r>
    </w:p>
    <w:p w14:paraId="038CA9BC" w14:textId="77777777" w:rsidR="00385A40" w:rsidRPr="00385A40" w:rsidRDefault="00385A40" w:rsidP="003D15F3">
      <w:pPr>
        <w:spacing w:line="360" w:lineRule="auto"/>
        <w:rPr>
          <w:rFonts w:ascii="Arial" w:hAnsi="Arial" w:cs="Arial"/>
        </w:rPr>
      </w:pPr>
    </w:p>
    <w:p w14:paraId="56361C4F" w14:textId="77777777" w:rsidR="000F57A3" w:rsidRPr="000F57A3" w:rsidRDefault="000F57A3" w:rsidP="000F57A3">
      <w:pPr>
        <w:spacing w:line="360" w:lineRule="auto"/>
        <w:rPr>
          <w:rFonts w:ascii="Arial" w:hAnsi="Arial" w:cs="Arial"/>
        </w:rPr>
      </w:pPr>
      <w:r w:rsidRPr="000F57A3">
        <w:rPr>
          <w:rFonts w:ascii="Arial" w:hAnsi="Arial" w:cs="Arial"/>
        </w:rPr>
        <w:t>"Als Ergebnis einer echten Teamleistung von jedem im Unternehmen ist es großartig, verkünden zu können, dass Telegärtner UK die AS9120-Zertifizierung erreicht hat, welche hoffentlich einen positiven Ausblick auf das Jahr 2021 gibt. Neben der AS9120-Zertifizierung hat Telegärtner UK auch die ISO9001-Rezertifizierung erhalten und als Unternehmen und Abteilung ist es großartig, das neue Jahr auf diese Weise zu beginnen", sagte Alex Mills, Qualitätsingenieur bei Telegärtner UK.</w:t>
      </w:r>
    </w:p>
    <w:p w14:paraId="3FD82CBB" w14:textId="77777777" w:rsidR="000F57A3" w:rsidRPr="000F57A3" w:rsidRDefault="000F57A3" w:rsidP="000F57A3">
      <w:pPr>
        <w:spacing w:line="360" w:lineRule="auto"/>
        <w:rPr>
          <w:rFonts w:ascii="Arial" w:hAnsi="Arial" w:cs="Arial"/>
        </w:rPr>
      </w:pPr>
      <w:r w:rsidRPr="000F57A3">
        <w:rPr>
          <w:rFonts w:ascii="Arial" w:hAnsi="Arial" w:cs="Arial"/>
        </w:rPr>
        <w:lastRenderedPageBreak/>
        <w:t xml:space="preserve">Neben der Lieferung von Verbindungskomponenten für die Luft- und Raumfahrt sowie für den Verteidigungsbereich bietet Telegärtner eine breite Palette von Kabelkonfektionen an, die gemäß den Anforderungen von AS9100D gefertigt werden. Die Konfektionsmöglichkeiten umfassen </w:t>
      </w:r>
      <w:proofErr w:type="spellStart"/>
      <w:r w:rsidRPr="000F57A3">
        <w:rPr>
          <w:rFonts w:ascii="Arial" w:hAnsi="Arial" w:cs="Arial"/>
        </w:rPr>
        <w:t>Koax</w:t>
      </w:r>
      <w:proofErr w:type="spellEnd"/>
      <w:r w:rsidRPr="000F57A3">
        <w:rPr>
          <w:rFonts w:ascii="Arial" w:hAnsi="Arial" w:cs="Arial"/>
        </w:rPr>
        <w:t xml:space="preserve">-, </w:t>
      </w:r>
      <w:proofErr w:type="spellStart"/>
      <w:r w:rsidRPr="000F57A3">
        <w:rPr>
          <w:rFonts w:ascii="Arial" w:hAnsi="Arial" w:cs="Arial"/>
        </w:rPr>
        <w:t>Multiwire</w:t>
      </w:r>
      <w:proofErr w:type="spellEnd"/>
      <w:r w:rsidRPr="000F57A3">
        <w:rPr>
          <w:rFonts w:ascii="Arial" w:hAnsi="Arial" w:cs="Arial"/>
        </w:rPr>
        <w:t xml:space="preserve">-, Daten- und Panel-Baugruppen, Kabelbäume und </w:t>
      </w:r>
      <w:proofErr w:type="spellStart"/>
      <w:r w:rsidRPr="000F57A3">
        <w:rPr>
          <w:rFonts w:ascii="Arial" w:hAnsi="Arial" w:cs="Arial"/>
        </w:rPr>
        <w:t>umspritzte</w:t>
      </w:r>
      <w:proofErr w:type="spellEnd"/>
      <w:r w:rsidRPr="000F57A3">
        <w:rPr>
          <w:rFonts w:ascii="Arial" w:hAnsi="Arial" w:cs="Arial"/>
        </w:rPr>
        <w:t xml:space="preserve"> Baugruppen, welche jeweils nach Kundenspezifikation gefertigt werden. Um auch Kunden außerhalb der Luft- und Raumfahrt und des Verteidigungssektors zu bedienen, wird Telegärtner </w:t>
      </w:r>
      <w:proofErr w:type="spellStart"/>
      <w:r w:rsidRPr="000F57A3">
        <w:rPr>
          <w:rFonts w:ascii="Arial" w:hAnsi="Arial" w:cs="Arial"/>
        </w:rPr>
        <w:t>Slovakia</w:t>
      </w:r>
      <w:proofErr w:type="spellEnd"/>
      <w:r w:rsidRPr="000F57A3">
        <w:rPr>
          <w:rFonts w:ascii="Arial" w:hAnsi="Arial" w:cs="Arial"/>
        </w:rPr>
        <w:t xml:space="preserve"> neben AS9100 auch das Qualitätsmanagementsystem nach ISO 9001 anwenden. Dies ermöglicht es der Telegärtner Gruppe, weiterhin die wettbewerbsfähigen Preise für Kunden aus allen Industriezweigen anzubieten und gleichzeitig eine Fertigung nach AS9100D-Standards anzubieten. Mit schnellem Prototypen-, Vorproduktionsservice und hochqualifizierten Produktionsmitarbeitern, die nach IPC620C Standard arbeiten, ist Telegärtner </w:t>
      </w:r>
      <w:proofErr w:type="spellStart"/>
      <w:r w:rsidRPr="000F57A3">
        <w:rPr>
          <w:rFonts w:ascii="Arial" w:hAnsi="Arial" w:cs="Arial"/>
        </w:rPr>
        <w:t>Slovakia</w:t>
      </w:r>
      <w:proofErr w:type="spellEnd"/>
      <w:r w:rsidRPr="000F57A3">
        <w:rPr>
          <w:rFonts w:ascii="Arial" w:hAnsi="Arial" w:cs="Arial"/>
        </w:rPr>
        <w:t xml:space="preserve"> in der Lage, qualitativ hochwertige Lösungen anzubieten und Kunden bei allen Kabelanforderungen zu unterstützen.</w:t>
      </w:r>
    </w:p>
    <w:p w14:paraId="50E75953" w14:textId="77777777" w:rsidR="000F57A3" w:rsidRDefault="000F57A3" w:rsidP="00297326">
      <w:pPr>
        <w:spacing w:line="360" w:lineRule="auto"/>
        <w:rPr>
          <w:rFonts w:ascii="Arial" w:hAnsi="Arial" w:cs="Arial"/>
        </w:rPr>
      </w:pPr>
    </w:p>
    <w:p w14:paraId="78BAF8DF" w14:textId="1E08C12B" w:rsidR="001E3B84" w:rsidRPr="00027479" w:rsidRDefault="009229C8" w:rsidP="00297326">
      <w:pPr>
        <w:spacing w:line="360" w:lineRule="auto"/>
        <w:rPr>
          <w:rFonts w:ascii="Arial" w:hAnsi="Arial" w:cs="Arial"/>
        </w:rPr>
      </w:pPr>
      <w:bookmarkStart w:id="1" w:name="_GoBack"/>
      <w:bookmarkEnd w:id="1"/>
      <w:r>
        <w:rPr>
          <w:rFonts w:ascii="Arial" w:hAnsi="Arial" w:cs="Arial"/>
        </w:rPr>
        <w:t xml:space="preserve">Das Zertifikat können Sie </w:t>
      </w:r>
      <w:hyperlink r:id="rId7" w:history="1">
        <w:r w:rsidRPr="00F4258A">
          <w:rPr>
            <w:rStyle w:val="Hyperlink"/>
            <w:rFonts w:ascii="Arial" w:hAnsi="Arial" w:cs="Arial"/>
          </w:rPr>
          <w:t>hier</w:t>
        </w:r>
      </w:hyperlink>
      <w:r>
        <w:rPr>
          <w:rFonts w:ascii="Arial" w:hAnsi="Arial" w:cs="Arial"/>
        </w:rPr>
        <w:t xml:space="preserve"> finden.</w:t>
      </w:r>
    </w:p>
    <w:p w14:paraId="1D834BB8" w14:textId="767F80F6" w:rsidR="00297326" w:rsidRPr="009229C8" w:rsidRDefault="00297326" w:rsidP="0002329D">
      <w:pPr>
        <w:spacing w:line="360" w:lineRule="auto"/>
        <w:rPr>
          <w:rFonts w:ascii="Arial" w:hAnsi="Arial" w:cs="Arial"/>
        </w:rPr>
      </w:pPr>
    </w:p>
    <w:p w14:paraId="7F0F312A" w14:textId="16A87E39" w:rsidR="00F81B59" w:rsidRPr="00CD2AC8" w:rsidRDefault="00F81B59" w:rsidP="00F81B59">
      <w:pPr>
        <w:spacing w:line="360" w:lineRule="auto"/>
        <w:rPr>
          <w:rFonts w:ascii="Arial" w:hAnsi="Arial" w:cs="Arial"/>
        </w:rPr>
      </w:pPr>
    </w:p>
    <w:p w14:paraId="0ED85552" w14:textId="77CA5044" w:rsidR="00F81B59" w:rsidRPr="00CD2AC8" w:rsidRDefault="00F81B59" w:rsidP="0002329D">
      <w:pPr>
        <w:spacing w:line="360" w:lineRule="auto"/>
        <w:rPr>
          <w:rFonts w:ascii="Arial" w:hAnsi="Arial" w:cs="Arial"/>
        </w:rPr>
      </w:pPr>
    </w:p>
    <w:p w14:paraId="2B5AE3FF" w14:textId="77777777" w:rsidR="0002329D" w:rsidRPr="00CD2AC8" w:rsidRDefault="0002329D" w:rsidP="0002329D">
      <w:pPr>
        <w:spacing w:line="360" w:lineRule="auto"/>
        <w:rPr>
          <w:rFonts w:ascii="Arial" w:hAnsi="Arial" w:cs="Arial"/>
        </w:rPr>
      </w:pPr>
    </w:p>
    <w:p w14:paraId="0CCAF3C6" w14:textId="77777777" w:rsidR="000F413C" w:rsidRPr="00CD2AC8" w:rsidRDefault="000F413C" w:rsidP="000F413C">
      <w:pPr>
        <w:spacing w:line="252" w:lineRule="auto"/>
        <w:rPr>
          <w:rFonts w:ascii="Arial" w:hAnsi="Arial" w:cs="Arial"/>
        </w:rPr>
      </w:pPr>
    </w:p>
    <w:p w14:paraId="0EA8863E" w14:textId="589349E0" w:rsidR="003B41D7" w:rsidRPr="005A223C" w:rsidRDefault="005F6029" w:rsidP="003B41D7">
      <w:pPr>
        <w:tabs>
          <w:tab w:val="left" w:pos="1134"/>
        </w:tabs>
        <w:spacing w:line="360" w:lineRule="auto"/>
        <w:jc w:val="both"/>
        <w:rPr>
          <w:rFonts w:ascii="Arial" w:hAnsi="Arial" w:cs="Arial"/>
          <w:sz w:val="20"/>
          <w:lang w:val="en-GB"/>
        </w:rPr>
      </w:pPr>
      <w:r w:rsidRPr="005A223C">
        <w:rPr>
          <w:rFonts w:ascii="Arial" w:hAnsi="Arial" w:cs="Arial"/>
          <w:sz w:val="20"/>
          <w:lang w:val="en-GB"/>
        </w:rPr>
        <w:t>Contac</w:t>
      </w:r>
      <w:r w:rsidR="003B41D7" w:rsidRPr="005A223C">
        <w:rPr>
          <w:rFonts w:ascii="Arial" w:hAnsi="Arial" w:cs="Arial"/>
          <w:sz w:val="20"/>
          <w:lang w:val="en-GB"/>
        </w:rPr>
        <w:t xml:space="preserve">t: </w:t>
      </w:r>
      <w:r w:rsidR="003B41D7" w:rsidRPr="005A223C">
        <w:rPr>
          <w:rFonts w:ascii="Arial" w:hAnsi="Arial" w:cs="Arial"/>
          <w:sz w:val="20"/>
          <w:lang w:val="en-GB"/>
        </w:rPr>
        <w:tab/>
      </w:r>
      <w:proofErr w:type="spellStart"/>
      <w:r w:rsidR="001C76E6" w:rsidRPr="005A223C">
        <w:rPr>
          <w:rFonts w:ascii="Arial" w:hAnsi="Arial" w:cs="Arial"/>
          <w:sz w:val="20"/>
          <w:lang w:val="en-GB"/>
        </w:rPr>
        <w:t>Telegartner</w:t>
      </w:r>
      <w:proofErr w:type="spellEnd"/>
      <w:r w:rsidR="001C76E6" w:rsidRPr="005A223C">
        <w:rPr>
          <w:rFonts w:ascii="Arial" w:hAnsi="Arial" w:cs="Arial"/>
          <w:sz w:val="20"/>
          <w:lang w:val="en-GB"/>
        </w:rPr>
        <w:t xml:space="preserve"> UK Ltd</w:t>
      </w:r>
    </w:p>
    <w:p w14:paraId="7232A93A" w14:textId="72DAEDF3" w:rsidR="003B41D7" w:rsidRPr="005A223C" w:rsidRDefault="003B41D7" w:rsidP="003B41D7">
      <w:pPr>
        <w:tabs>
          <w:tab w:val="left" w:pos="1134"/>
        </w:tabs>
        <w:spacing w:line="360" w:lineRule="auto"/>
        <w:jc w:val="both"/>
        <w:rPr>
          <w:rFonts w:ascii="Arial" w:hAnsi="Arial" w:cs="Arial"/>
          <w:sz w:val="20"/>
          <w:lang w:val="en-GB"/>
        </w:rPr>
      </w:pPr>
      <w:r w:rsidRPr="005A223C">
        <w:rPr>
          <w:rFonts w:ascii="Arial" w:hAnsi="Arial" w:cs="Arial"/>
          <w:sz w:val="20"/>
          <w:lang w:val="en-GB"/>
        </w:rPr>
        <w:tab/>
      </w:r>
      <w:r w:rsidR="001C76E6" w:rsidRPr="005A223C">
        <w:rPr>
          <w:rFonts w:ascii="Arial" w:hAnsi="Arial" w:cs="Arial"/>
          <w:sz w:val="20"/>
          <w:lang w:val="en-GB"/>
        </w:rPr>
        <w:t>Unit 1 – A1(M) Business Centre</w:t>
      </w:r>
    </w:p>
    <w:p w14:paraId="53E76E93" w14:textId="4AD00D58" w:rsidR="001C76E6" w:rsidRPr="005A223C" w:rsidRDefault="001C76E6" w:rsidP="003B41D7">
      <w:pPr>
        <w:tabs>
          <w:tab w:val="left" w:pos="1134"/>
        </w:tabs>
        <w:spacing w:line="360" w:lineRule="auto"/>
        <w:jc w:val="both"/>
        <w:rPr>
          <w:rFonts w:ascii="Arial" w:hAnsi="Arial" w:cs="Arial"/>
          <w:sz w:val="20"/>
          <w:lang w:val="en-GB"/>
        </w:rPr>
      </w:pPr>
      <w:r w:rsidRPr="005A223C">
        <w:rPr>
          <w:rFonts w:ascii="Arial" w:hAnsi="Arial" w:cs="Arial"/>
          <w:sz w:val="20"/>
          <w:lang w:val="en-GB"/>
        </w:rPr>
        <w:tab/>
        <w:t>151 Dixons Hill Road</w:t>
      </w:r>
    </w:p>
    <w:p w14:paraId="2A9CBD44" w14:textId="294522D2" w:rsidR="001C76E6" w:rsidRPr="005A223C" w:rsidRDefault="001C76E6" w:rsidP="003B41D7">
      <w:pPr>
        <w:tabs>
          <w:tab w:val="left" w:pos="1134"/>
        </w:tabs>
        <w:spacing w:line="360" w:lineRule="auto"/>
        <w:jc w:val="both"/>
        <w:rPr>
          <w:rFonts w:ascii="Arial" w:hAnsi="Arial" w:cs="Arial"/>
          <w:sz w:val="20"/>
          <w:lang w:val="en-GB"/>
        </w:rPr>
      </w:pPr>
      <w:r w:rsidRPr="005A223C">
        <w:rPr>
          <w:rFonts w:ascii="Arial" w:hAnsi="Arial" w:cs="Arial"/>
          <w:sz w:val="20"/>
          <w:lang w:val="en-GB"/>
        </w:rPr>
        <w:tab/>
        <w:t>Welham Green</w:t>
      </w:r>
    </w:p>
    <w:p w14:paraId="1C930976" w14:textId="7873FC91" w:rsidR="003B41D7" w:rsidRPr="005A223C" w:rsidRDefault="001C76E6" w:rsidP="003B41D7">
      <w:pPr>
        <w:tabs>
          <w:tab w:val="left" w:pos="1134"/>
        </w:tabs>
        <w:spacing w:line="360" w:lineRule="auto"/>
        <w:jc w:val="both"/>
        <w:rPr>
          <w:rFonts w:ascii="Arial" w:hAnsi="Arial" w:cs="Arial"/>
          <w:sz w:val="20"/>
          <w:lang w:val="en-GB"/>
        </w:rPr>
      </w:pPr>
      <w:r w:rsidRPr="005A223C">
        <w:rPr>
          <w:rFonts w:ascii="Arial" w:hAnsi="Arial" w:cs="Arial"/>
          <w:sz w:val="20"/>
          <w:lang w:val="en-GB"/>
        </w:rPr>
        <w:tab/>
        <w:t>AL9 7JE, United Kingdom</w:t>
      </w:r>
    </w:p>
    <w:p w14:paraId="4FDEC337" w14:textId="58CA0297" w:rsidR="003B41D7" w:rsidRPr="003B41D7" w:rsidRDefault="003B41D7" w:rsidP="003B41D7">
      <w:pPr>
        <w:tabs>
          <w:tab w:val="left" w:pos="1134"/>
        </w:tabs>
        <w:spacing w:line="360" w:lineRule="auto"/>
        <w:jc w:val="both"/>
        <w:rPr>
          <w:rFonts w:ascii="Arial" w:hAnsi="Arial" w:cs="Arial"/>
          <w:sz w:val="20"/>
          <w:lang w:val="en-US"/>
        </w:rPr>
      </w:pPr>
      <w:r w:rsidRPr="003B41D7">
        <w:rPr>
          <w:rFonts w:ascii="Arial" w:hAnsi="Arial" w:cs="Arial"/>
          <w:sz w:val="20"/>
          <w:lang w:val="en-US"/>
        </w:rPr>
        <w:t xml:space="preserve"> </w:t>
      </w:r>
      <w:r w:rsidRPr="003B41D7">
        <w:rPr>
          <w:rFonts w:ascii="Arial" w:hAnsi="Arial" w:cs="Arial"/>
          <w:sz w:val="20"/>
          <w:lang w:val="en-US"/>
        </w:rPr>
        <w:tab/>
        <w:t>Tel central office: +</w:t>
      </w:r>
      <w:r w:rsidR="001C76E6">
        <w:rPr>
          <w:rFonts w:ascii="Arial" w:hAnsi="Arial" w:cs="Arial"/>
          <w:sz w:val="20"/>
          <w:lang w:val="en-US"/>
        </w:rPr>
        <w:t>44 (0)1707 636 600</w:t>
      </w:r>
    </w:p>
    <w:p w14:paraId="2FF3FC88" w14:textId="5E90636D" w:rsidR="003B41D7" w:rsidRPr="005A223C" w:rsidRDefault="003B41D7" w:rsidP="003B41D7">
      <w:pPr>
        <w:tabs>
          <w:tab w:val="left" w:pos="1134"/>
        </w:tabs>
        <w:spacing w:line="360" w:lineRule="auto"/>
        <w:jc w:val="both"/>
        <w:rPr>
          <w:rFonts w:ascii="Arial" w:hAnsi="Arial" w:cs="Arial"/>
          <w:strike/>
          <w:sz w:val="20"/>
          <w:lang w:val="nl-NL"/>
        </w:rPr>
      </w:pPr>
      <w:r w:rsidRPr="003B41D7">
        <w:rPr>
          <w:rFonts w:ascii="Arial" w:hAnsi="Arial" w:cs="Arial"/>
          <w:sz w:val="20"/>
          <w:lang w:val="en-US"/>
        </w:rPr>
        <w:tab/>
      </w:r>
      <w:r w:rsidRPr="005A223C">
        <w:rPr>
          <w:rFonts w:ascii="Arial" w:hAnsi="Arial" w:cs="Arial"/>
          <w:sz w:val="20"/>
          <w:lang w:val="nl-NL"/>
        </w:rPr>
        <w:t xml:space="preserve">Website: </w:t>
      </w:r>
      <w:hyperlink r:id="rId8" w:history="1">
        <w:r w:rsidR="001C76E6" w:rsidRPr="005A223C">
          <w:rPr>
            <w:rStyle w:val="Hyperlink"/>
            <w:rFonts w:ascii="Arial" w:hAnsi="Arial" w:cs="Arial"/>
            <w:sz w:val="20"/>
            <w:lang w:val="nl-NL"/>
          </w:rPr>
          <w:t>https://www.telegaertner.co.uk</w:t>
        </w:r>
      </w:hyperlink>
      <w:r w:rsidR="001C76E6" w:rsidRPr="005A223C">
        <w:rPr>
          <w:rFonts w:ascii="Arial" w:hAnsi="Arial" w:cs="Arial"/>
          <w:sz w:val="20"/>
          <w:lang w:val="nl-NL"/>
        </w:rPr>
        <w:t xml:space="preserve"> </w:t>
      </w:r>
    </w:p>
    <w:p w14:paraId="2079ED68" w14:textId="5A422B94" w:rsidR="0039526A" w:rsidRPr="005A223C" w:rsidRDefault="0039526A" w:rsidP="00193EC7">
      <w:pPr>
        <w:ind w:right="-1417"/>
        <w:rPr>
          <w:rFonts w:ascii="Arial" w:hAnsi="Arial" w:cs="Arial"/>
          <w:lang w:val="nl-NL"/>
        </w:rPr>
      </w:pPr>
    </w:p>
    <w:sectPr w:rsidR="0039526A" w:rsidRPr="005A223C" w:rsidSect="00A109DD">
      <w:headerReference w:type="default" r:id="rId9"/>
      <w:pgSz w:w="11906" w:h="16838"/>
      <w:pgMar w:top="1417"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9F17A" w14:textId="77777777" w:rsidR="00FF45CB" w:rsidRDefault="00FF45CB" w:rsidP="003B41D7">
      <w:r>
        <w:separator/>
      </w:r>
    </w:p>
  </w:endnote>
  <w:endnote w:type="continuationSeparator" w:id="0">
    <w:p w14:paraId="67F7877F" w14:textId="77777777" w:rsidR="00FF45CB" w:rsidRDefault="00FF45CB" w:rsidP="003B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49EC" w14:textId="77777777" w:rsidR="00FF45CB" w:rsidRDefault="00FF45CB" w:rsidP="003B41D7">
      <w:r>
        <w:separator/>
      </w:r>
    </w:p>
  </w:footnote>
  <w:footnote w:type="continuationSeparator" w:id="0">
    <w:p w14:paraId="7C30845E" w14:textId="77777777" w:rsidR="00FF45CB" w:rsidRDefault="00FF45CB" w:rsidP="003B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F7D0" w14:textId="6B284689" w:rsidR="003B41D7" w:rsidRDefault="003B41D7">
    <w:pPr>
      <w:pStyle w:val="Kopfzeile"/>
    </w:pPr>
    <w:r>
      <w:rPr>
        <w:noProof/>
        <w:lang w:eastAsia="de-DE"/>
      </w:rPr>
      <w:drawing>
        <wp:anchor distT="0" distB="0" distL="114300" distR="114300" simplePos="0" relativeHeight="251659264" behindDoc="0" locked="0" layoutInCell="1" allowOverlap="1" wp14:anchorId="69A6640D" wp14:editId="28E7C6CF">
          <wp:simplePos x="0" y="0"/>
          <wp:positionH relativeFrom="column">
            <wp:posOffset>4448175</wp:posOffset>
          </wp:positionH>
          <wp:positionV relativeFrom="paragraph">
            <wp:posOffset>-57785</wp:posOffset>
          </wp:positionV>
          <wp:extent cx="1772171" cy="624921"/>
          <wp:effectExtent l="0" t="0" r="0" b="3810"/>
          <wp:wrapNone/>
          <wp:docPr id="1" name="Bild 2" descr="Logo_4c"/>
          <wp:cNvGraphicFramePr/>
          <a:graphic xmlns:a="http://schemas.openxmlformats.org/drawingml/2006/main">
            <a:graphicData uri="http://schemas.openxmlformats.org/drawingml/2006/picture">
              <pic:pic xmlns:pic="http://schemas.openxmlformats.org/drawingml/2006/picture">
                <pic:nvPicPr>
                  <pic:cNvPr id="2" name="Bild 2" descr="Logo_4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171" cy="624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5D622" w14:textId="74869C54" w:rsidR="003B41D7" w:rsidRDefault="003B41D7">
    <w:pPr>
      <w:pStyle w:val="Kopfzeile"/>
    </w:pPr>
  </w:p>
  <w:p w14:paraId="334741B5" w14:textId="1681744E" w:rsidR="003B41D7" w:rsidRDefault="003B41D7">
    <w:pPr>
      <w:pStyle w:val="Kopfzeile"/>
    </w:pPr>
  </w:p>
  <w:p w14:paraId="7F57A39B" w14:textId="6317BBF4" w:rsidR="003B41D7" w:rsidRDefault="003B41D7">
    <w:pPr>
      <w:pStyle w:val="Kopfzeile"/>
    </w:pPr>
  </w:p>
  <w:p w14:paraId="5D40D418" w14:textId="1B1586E5" w:rsidR="003B41D7" w:rsidRDefault="003B41D7">
    <w:pPr>
      <w:pStyle w:val="Kopfzeile"/>
    </w:pPr>
  </w:p>
  <w:p w14:paraId="39CD674D" w14:textId="1800B710" w:rsidR="003B41D7" w:rsidRDefault="003B41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03"/>
    <w:rsid w:val="0002329D"/>
    <w:rsid w:val="00027479"/>
    <w:rsid w:val="00042DCC"/>
    <w:rsid w:val="000469AA"/>
    <w:rsid w:val="0006062D"/>
    <w:rsid w:val="00073B16"/>
    <w:rsid w:val="00092B00"/>
    <w:rsid w:val="000B28EF"/>
    <w:rsid w:val="000C2194"/>
    <w:rsid w:val="000D4DE0"/>
    <w:rsid w:val="000F413C"/>
    <w:rsid w:val="000F57A3"/>
    <w:rsid w:val="00114D8E"/>
    <w:rsid w:val="00133A4E"/>
    <w:rsid w:val="00193EC7"/>
    <w:rsid w:val="001C76E6"/>
    <w:rsid w:val="001E3B84"/>
    <w:rsid w:val="00297326"/>
    <w:rsid w:val="002A2665"/>
    <w:rsid w:val="00363046"/>
    <w:rsid w:val="003650DD"/>
    <w:rsid w:val="00385A40"/>
    <w:rsid w:val="0039526A"/>
    <w:rsid w:val="003B0619"/>
    <w:rsid w:val="003B41D7"/>
    <w:rsid w:val="003D15F3"/>
    <w:rsid w:val="003F4610"/>
    <w:rsid w:val="003F4F5A"/>
    <w:rsid w:val="00426713"/>
    <w:rsid w:val="004410F5"/>
    <w:rsid w:val="004456E8"/>
    <w:rsid w:val="00464F01"/>
    <w:rsid w:val="00467F2C"/>
    <w:rsid w:val="004E7168"/>
    <w:rsid w:val="00541FA2"/>
    <w:rsid w:val="00554461"/>
    <w:rsid w:val="0056399D"/>
    <w:rsid w:val="00595B2A"/>
    <w:rsid w:val="005A223C"/>
    <w:rsid w:val="005A3692"/>
    <w:rsid w:val="005C5359"/>
    <w:rsid w:val="005D04FF"/>
    <w:rsid w:val="005F6029"/>
    <w:rsid w:val="005F64DB"/>
    <w:rsid w:val="00627B15"/>
    <w:rsid w:val="00630CD4"/>
    <w:rsid w:val="006A093B"/>
    <w:rsid w:val="006B1530"/>
    <w:rsid w:val="006B571A"/>
    <w:rsid w:val="006C5D8A"/>
    <w:rsid w:val="006E2750"/>
    <w:rsid w:val="006E5D7E"/>
    <w:rsid w:val="00701EE7"/>
    <w:rsid w:val="007029B1"/>
    <w:rsid w:val="00725A4F"/>
    <w:rsid w:val="007332CA"/>
    <w:rsid w:val="00754C88"/>
    <w:rsid w:val="007577F3"/>
    <w:rsid w:val="00765D03"/>
    <w:rsid w:val="00766A2F"/>
    <w:rsid w:val="00772503"/>
    <w:rsid w:val="00784361"/>
    <w:rsid w:val="00791968"/>
    <w:rsid w:val="0083347B"/>
    <w:rsid w:val="00892650"/>
    <w:rsid w:val="008B1B82"/>
    <w:rsid w:val="008D70F1"/>
    <w:rsid w:val="008F70C1"/>
    <w:rsid w:val="00913D81"/>
    <w:rsid w:val="009229C8"/>
    <w:rsid w:val="00947667"/>
    <w:rsid w:val="00965A43"/>
    <w:rsid w:val="00994FDB"/>
    <w:rsid w:val="009B14D6"/>
    <w:rsid w:val="009B2E89"/>
    <w:rsid w:val="009F3A14"/>
    <w:rsid w:val="00A109DD"/>
    <w:rsid w:val="00A163BE"/>
    <w:rsid w:val="00A50D39"/>
    <w:rsid w:val="00A63828"/>
    <w:rsid w:val="00A85577"/>
    <w:rsid w:val="00B06907"/>
    <w:rsid w:val="00B51497"/>
    <w:rsid w:val="00B619F6"/>
    <w:rsid w:val="00BB1771"/>
    <w:rsid w:val="00BB7126"/>
    <w:rsid w:val="00BE4761"/>
    <w:rsid w:val="00BE5ABF"/>
    <w:rsid w:val="00BF33DD"/>
    <w:rsid w:val="00C05BC2"/>
    <w:rsid w:val="00C40B51"/>
    <w:rsid w:val="00C41F2A"/>
    <w:rsid w:val="00C772BF"/>
    <w:rsid w:val="00CA54CF"/>
    <w:rsid w:val="00CA6932"/>
    <w:rsid w:val="00CD02A8"/>
    <w:rsid w:val="00CD2AC8"/>
    <w:rsid w:val="00CE3F5D"/>
    <w:rsid w:val="00D634BE"/>
    <w:rsid w:val="00D65CC0"/>
    <w:rsid w:val="00D83056"/>
    <w:rsid w:val="00E00CCC"/>
    <w:rsid w:val="00EF6553"/>
    <w:rsid w:val="00EF7B79"/>
    <w:rsid w:val="00F06DA1"/>
    <w:rsid w:val="00F15017"/>
    <w:rsid w:val="00F21486"/>
    <w:rsid w:val="00F22389"/>
    <w:rsid w:val="00F36765"/>
    <w:rsid w:val="00F368FC"/>
    <w:rsid w:val="00F4258A"/>
    <w:rsid w:val="00F74306"/>
    <w:rsid w:val="00F74FF7"/>
    <w:rsid w:val="00F81B59"/>
    <w:rsid w:val="00F86927"/>
    <w:rsid w:val="00FB52D7"/>
    <w:rsid w:val="00FC0444"/>
    <w:rsid w:val="00FC0A27"/>
    <w:rsid w:val="00FF4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9F5E"/>
  <w15:chartTrackingRefBased/>
  <w15:docId w15:val="{6E81EFE3-3380-45CF-836C-4FCD3E43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0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CCC"/>
    <w:rPr>
      <w:rFonts w:ascii="Segoe UI" w:hAnsi="Segoe UI" w:cs="Segoe UI"/>
      <w:sz w:val="18"/>
      <w:szCs w:val="18"/>
    </w:rPr>
  </w:style>
  <w:style w:type="character" w:styleId="Kommentarzeichen">
    <w:name w:val="annotation reference"/>
    <w:basedOn w:val="Absatz-Standardschriftart"/>
    <w:uiPriority w:val="99"/>
    <w:semiHidden/>
    <w:unhideWhenUsed/>
    <w:rsid w:val="00CE3F5D"/>
    <w:rPr>
      <w:sz w:val="16"/>
      <w:szCs w:val="16"/>
    </w:rPr>
  </w:style>
  <w:style w:type="paragraph" w:styleId="Kommentartext">
    <w:name w:val="annotation text"/>
    <w:basedOn w:val="Standard"/>
    <w:link w:val="KommentartextZchn"/>
    <w:uiPriority w:val="99"/>
    <w:semiHidden/>
    <w:unhideWhenUsed/>
    <w:rsid w:val="00CE3F5D"/>
    <w:rPr>
      <w:sz w:val="20"/>
      <w:szCs w:val="20"/>
    </w:rPr>
  </w:style>
  <w:style w:type="character" w:customStyle="1" w:styleId="KommentartextZchn">
    <w:name w:val="Kommentartext Zchn"/>
    <w:basedOn w:val="Absatz-Standardschriftart"/>
    <w:link w:val="Kommentartext"/>
    <w:uiPriority w:val="99"/>
    <w:semiHidden/>
    <w:rsid w:val="00CE3F5D"/>
    <w:rPr>
      <w:sz w:val="20"/>
      <w:szCs w:val="20"/>
    </w:rPr>
  </w:style>
  <w:style w:type="paragraph" w:styleId="Kommentarthema">
    <w:name w:val="annotation subject"/>
    <w:basedOn w:val="Kommentartext"/>
    <w:next w:val="Kommentartext"/>
    <w:link w:val="KommentarthemaZchn"/>
    <w:uiPriority w:val="99"/>
    <w:semiHidden/>
    <w:unhideWhenUsed/>
    <w:rsid w:val="00CE3F5D"/>
    <w:rPr>
      <w:b/>
      <w:bCs/>
    </w:rPr>
  </w:style>
  <w:style w:type="character" w:customStyle="1" w:styleId="KommentarthemaZchn">
    <w:name w:val="Kommentarthema Zchn"/>
    <w:basedOn w:val="KommentartextZchn"/>
    <w:link w:val="Kommentarthema"/>
    <w:uiPriority w:val="99"/>
    <w:semiHidden/>
    <w:rsid w:val="00CE3F5D"/>
    <w:rPr>
      <w:b/>
      <w:bCs/>
      <w:sz w:val="20"/>
      <w:szCs w:val="20"/>
    </w:rPr>
  </w:style>
  <w:style w:type="paragraph" w:styleId="berarbeitung">
    <w:name w:val="Revision"/>
    <w:hidden/>
    <w:uiPriority w:val="99"/>
    <w:semiHidden/>
    <w:rsid w:val="00D65CC0"/>
  </w:style>
  <w:style w:type="character" w:styleId="Hyperlink">
    <w:name w:val="Hyperlink"/>
    <w:basedOn w:val="Absatz-Standardschriftart"/>
    <w:rsid w:val="006C5D8A"/>
    <w:rPr>
      <w:strike w:val="0"/>
      <w:dstrike w:val="0"/>
      <w:color w:val="0000FF"/>
      <w:u w:val="none"/>
      <w:effect w:val="none"/>
    </w:rPr>
  </w:style>
  <w:style w:type="paragraph" w:styleId="StandardWeb">
    <w:name w:val="Normal (Web)"/>
    <w:basedOn w:val="Standard"/>
    <w:uiPriority w:val="99"/>
    <w:unhideWhenUsed/>
    <w:rsid w:val="00193EC7"/>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3EC7"/>
    <w:rPr>
      <w:b/>
      <w:bCs/>
    </w:rPr>
  </w:style>
  <w:style w:type="paragraph" w:styleId="Kopfzeile">
    <w:name w:val="header"/>
    <w:basedOn w:val="Standard"/>
    <w:link w:val="KopfzeileZchn"/>
    <w:uiPriority w:val="99"/>
    <w:unhideWhenUsed/>
    <w:rsid w:val="003B41D7"/>
    <w:pPr>
      <w:tabs>
        <w:tab w:val="center" w:pos="4536"/>
        <w:tab w:val="right" w:pos="9072"/>
      </w:tabs>
    </w:pPr>
  </w:style>
  <w:style w:type="character" w:customStyle="1" w:styleId="KopfzeileZchn">
    <w:name w:val="Kopfzeile Zchn"/>
    <w:basedOn w:val="Absatz-Standardschriftart"/>
    <w:link w:val="Kopfzeile"/>
    <w:uiPriority w:val="99"/>
    <w:rsid w:val="003B41D7"/>
  </w:style>
  <w:style w:type="paragraph" w:styleId="Fuzeile">
    <w:name w:val="footer"/>
    <w:basedOn w:val="Standard"/>
    <w:link w:val="FuzeileZchn"/>
    <w:uiPriority w:val="99"/>
    <w:unhideWhenUsed/>
    <w:rsid w:val="003B41D7"/>
    <w:pPr>
      <w:tabs>
        <w:tab w:val="center" w:pos="4536"/>
        <w:tab w:val="right" w:pos="9072"/>
      </w:tabs>
    </w:pPr>
  </w:style>
  <w:style w:type="character" w:customStyle="1" w:styleId="FuzeileZchn">
    <w:name w:val="Fußzeile Zchn"/>
    <w:basedOn w:val="Absatz-Standardschriftart"/>
    <w:link w:val="Fuzeile"/>
    <w:uiPriority w:val="99"/>
    <w:rsid w:val="003B41D7"/>
  </w:style>
  <w:style w:type="paragraph" w:customStyle="1" w:styleId="StandardAH">
    <w:name w:val="Standard_AH"/>
    <w:basedOn w:val="Standard"/>
    <w:rsid w:val="003B41D7"/>
    <w:pPr>
      <w:spacing w:line="360" w:lineRule="auto"/>
      <w:jc w:val="both"/>
    </w:pPr>
    <w:rPr>
      <w:rFonts w:ascii="Verdana" w:eastAsia="Times New Roman" w:hAnsi="Verdana" w:cs="Times New Roman"/>
      <w:sz w:val="24"/>
      <w:szCs w:val="24"/>
      <w:lang w:val="en-US"/>
    </w:rPr>
  </w:style>
  <w:style w:type="character" w:customStyle="1" w:styleId="UnresolvedMention">
    <w:name w:val="Unresolved Mention"/>
    <w:basedOn w:val="Absatz-Standardschriftart"/>
    <w:uiPriority w:val="99"/>
    <w:semiHidden/>
    <w:unhideWhenUsed/>
    <w:rsid w:val="001C76E6"/>
    <w:rPr>
      <w:color w:val="605E5C"/>
      <w:shd w:val="clear" w:color="auto" w:fill="E1DFDD"/>
    </w:rPr>
  </w:style>
  <w:style w:type="character" w:styleId="BesuchterLink">
    <w:name w:val="FollowedHyperlink"/>
    <w:basedOn w:val="Absatz-Standardschriftart"/>
    <w:uiPriority w:val="99"/>
    <w:semiHidden/>
    <w:unhideWhenUsed/>
    <w:rsid w:val="00C05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3527">
      <w:bodyDiv w:val="1"/>
      <w:marLeft w:val="0"/>
      <w:marRight w:val="0"/>
      <w:marTop w:val="0"/>
      <w:marBottom w:val="0"/>
      <w:divBdr>
        <w:top w:val="none" w:sz="0" w:space="0" w:color="auto"/>
        <w:left w:val="none" w:sz="0" w:space="0" w:color="auto"/>
        <w:bottom w:val="none" w:sz="0" w:space="0" w:color="auto"/>
        <w:right w:val="none" w:sz="0" w:space="0" w:color="auto"/>
      </w:divBdr>
    </w:div>
    <w:div w:id="1210188021">
      <w:bodyDiv w:val="1"/>
      <w:marLeft w:val="0"/>
      <w:marRight w:val="0"/>
      <w:marTop w:val="0"/>
      <w:marBottom w:val="0"/>
      <w:divBdr>
        <w:top w:val="none" w:sz="0" w:space="0" w:color="auto"/>
        <w:left w:val="none" w:sz="0" w:space="0" w:color="auto"/>
        <w:bottom w:val="none" w:sz="0" w:space="0" w:color="auto"/>
        <w:right w:val="none" w:sz="0" w:space="0" w:color="auto"/>
      </w:divBdr>
    </w:div>
    <w:div w:id="1612859288">
      <w:bodyDiv w:val="1"/>
      <w:marLeft w:val="0"/>
      <w:marRight w:val="0"/>
      <w:marTop w:val="0"/>
      <w:marBottom w:val="0"/>
      <w:divBdr>
        <w:top w:val="none" w:sz="0" w:space="0" w:color="auto"/>
        <w:left w:val="none" w:sz="0" w:space="0" w:color="auto"/>
        <w:bottom w:val="none" w:sz="0" w:space="0" w:color="auto"/>
        <w:right w:val="none" w:sz="0" w:space="0" w:color="auto"/>
      </w:divBdr>
    </w:div>
    <w:div w:id="1772431813">
      <w:bodyDiv w:val="1"/>
      <w:marLeft w:val="0"/>
      <w:marRight w:val="0"/>
      <w:marTop w:val="0"/>
      <w:marBottom w:val="0"/>
      <w:divBdr>
        <w:top w:val="none" w:sz="0" w:space="0" w:color="auto"/>
        <w:left w:val="none" w:sz="0" w:space="0" w:color="auto"/>
        <w:bottom w:val="none" w:sz="0" w:space="0" w:color="auto"/>
        <w:right w:val="none" w:sz="0" w:space="0" w:color="auto"/>
      </w:divBdr>
    </w:div>
    <w:div w:id="18031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aertner.co.uk" TargetMode="External"/><Relationship Id="rId3" Type="http://schemas.openxmlformats.org/officeDocument/2006/relationships/settings" Target="settings.xml"/><Relationship Id="rId7" Type="http://schemas.openxmlformats.org/officeDocument/2006/relationships/hyperlink" Target="https://files.telegaertner.com/8416/0680/8527/FS_719635.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63A6-36C5-4B9E-9B24-E883266F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3011</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Telegärtner Group</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Traeger, Dirk</dc:creator>
  <cp:keywords/>
  <dc:description/>
  <cp:lastModifiedBy>Kettenhofen, Daniela</cp:lastModifiedBy>
  <cp:revision>5</cp:revision>
  <cp:lastPrinted>2020-03-16T11:27:00Z</cp:lastPrinted>
  <dcterms:created xsi:type="dcterms:W3CDTF">2021-02-02T14:59:00Z</dcterms:created>
  <dcterms:modified xsi:type="dcterms:W3CDTF">2021-02-03T09:37:00Z</dcterms:modified>
</cp:coreProperties>
</file>